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2EE6" w14:textId="5573B04E" w:rsidR="00F5002F" w:rsidRPr="00F5002F" w:rsidRDefault="00F5002F" w:rsidP="00FC12A5">
      <w:pPr>
        <w:spacing w:after="0"/>
      </w:pPr>
    </w:p>
    <w:p w14:paraId="4FA6EC45" w14:textId="77777777" w:rsidR="00F5002F" w:rsidRDefault="00F5002F" w:rsidP="00F5002F">
      <w:pPr>
        <w:spacing w:after="0"/>
        <w:jc w:val="right"/>
      </w:pPr>
      <w:r w:rsidRPr="00F5002F">
        <w:rPr>
          <w:b/>
          <w:bCs/>
        </w:rPr>
        <w:t>Утверждаю</w:t>
      </w:r>
      <w:r w:rsidRPr="00F5002F">
        <w:br/>
        <w:t>Директор МБУ ДО ИЦ «</w:t>
      </w:r>
      <w:proofErr w:type="spellStart"/>
      <w:r w:rsidRPr="00F5002F">
        <w:t>Ситис</w:t>
      </w:r>
      <w:proofErr w:type="spellEnd"/>
      <w:r w:rsidRPr="00F5002F">
        <w:t>» ____________________</w:t>
      </w:r>
      <w:r w:rsidRPr="00F5002F">
        <w:br/>
        <w:t>(подпись)</w:t>
      </w:r>
      <w:r w:rsidRPr="00F5002F">
        <w:br/>
        <w:t>«___» __________ 2025 г.</w:t>
      </w:r>
      <w:r w:rsidRPr="00F5002F">
        <w:br/>
        <w:t>Приказ № ___</w:t>
      </w:r>
    </w:p>
    <w:p w14:paraId="1ADAB154" w14:textId="77777777" w:rsidR="00F5002F" w:rsidRDefault="00F5002F" w:rsidP="00F5002F">
      <w:pPr>
        <w:spacing w:after="0"/>
        <w:jc w:val="right"/>
      </w:pPr>
    </w:p>
    <w:p w14:paraId="4DCB3DBF" w14:textId="77777777" w:rsidR="00F5002F" w:rsidRPr="00F5002F" w:rsidRDefault="00F5002F" w:rsidP="00F5002F">
      <w:pPr>
        <w:spacing w:after="0"/>
        <w:jc w:val="right"/>
      </w:pPr>
    </w:p>
    <w:p w14:paraId="61B5B790" w14:textId="39BA4CBB" w:rsidR="00F5002F" w:rsidRPr="00F5002F" w:rsidRDefault="00F5002F" w:rsidP="00F5002F">
      <w:pPr>
        <w:spacing w:after="0"/>
        <w:jc w:val="center"/>
        <w:rPr>
          <w:b/>
          <w:bCs/>
        </w:rPr>
      </w:pPr>
      <w:r w:rsidRPr="00F5002F">
        <w:rPr>
          <w:b/>
          <w:bCs/>
        </w:rPr>
        <w:t>Положение</w:t>
      </w:r>
    </w:p>
    <w:p w14:paraId="0C8CDF2D" w14:textId="54F4CE8C" w:rsidR="00F5002F" w:rsidRPr="00FC12A5" w:rsidRDefault="00F5002F" w:rsidP="00F5002F">
      <w:pPr>
        <w:spacing w:after="0"/>
        <w:ind w:left="360"/>
        <w:jc w:val="center"/>
        <w:rPr>
          <w:b/>
          <w:bCs/>
        </w:rPr>
      </w:pPr>
      <w:r w:rsidRPr="00FC12A5">
        <w:rPr>
          <w:b/>
          <w:bCs/>
        </w:rPr>
        <w:t>о проведении улусного онлайн</w:t>
      </w:r>
      <w:r w:rsidR="00D046FE">
        <w:rPr>
          <w:b/>
          <w:bCs/>
        </w:rPr>
        <w:t>-мероприятие</w:t>
      </w:r>
      <w:r w:rsidR="00D046FE" w:rsidRPr="00FC12A5">
        <w:rPr>
          <w:b/>
          <w:bCs/>
        </w:rPr>
        <w:t xml:space="preserve"> </w:t>
      </w:r>
      <w:r w:rsidRPr="00FC12A5">
        <w:rPr>
          <w:b/>
          <w:bCs/>
        </w:rPr>
        <w:br/>
        <w:t xml:space="preserve">«Зима начинается с </w:t>
      </w:r>
      <w:proofErr w:type="spellStart"/>
      <w:r w:rsidRPr="00FC12A5">
        <w:rPr>
          <w:b/>
          <w:bCs/>
        </w:rPr>
        <w:t>Ситис</w:t>
      </w:r>
      <w:proofErr w:type="spellEnd"/>
      <w:r w:rsidRPr="00FC12A5">
        <w:rPr>
          <w:b/>
          <w:bCs/>
        </w:rPr>
        <w:t>»</w:t>
      </w:r>
    </w:p>
    <w:p w14:paraId="7BC46DEE" w14:textId="77777777" w:rsidR="00F5002F" w:rsidRPr="00F5002F" w:rsidRDefault="00F5002F" w:rsidP="00F5002F">
      <w:pPr>
        <w:spacing w:after="0"/>
        <w:ind w:left="360"/>
        <w:jc w:val="both"/>
      </w:pPr>
    </w:p>
    <w:p w14:paraId="1A263C20" w14:textId="77777777" w:rsidR="00F5002F" w:rsidRDefault="00F5002F" w:rsidP="00F5002F">
      <w:pPr>
        <w:spacing w:after="0"/>
        <w:ind w:left="360"/>
        <w:jc w:val="center"/>
      </w:pPr>
      <w:r w:rsidRPr="00F5002F">
        <w:t>Общие положения</w:t>
      </w:r>
    </w:p>
    <w:p w14:paraId="054F1FB2" w14:textId="32A7259D" w:rsidR="00F5002F" w:rsidRDefault="00F5002F" w:rsidP="00777D6C">
      <w:pPr>
        <w:spacing w:after="0"/>
        <w:ind w:left="360"/>
        <w:jc w:val="both"/>
      </w:pPr>
      <w:r w:rsidRPr="00F5002F">
        <w:br/>
      </w:r>
      <w:r w:rsidR="00FC12A5">
        <w:t xml:space="preserve">- </w:t>
      </w:r>
      <w:r w:rsidRPr="00F5002F">
        <w:t xml:space="preserve">Настоящее Положение </w:t>
      </w:r>
      <w:proofErr w:type="gramStart"/>
      <w:r w:rsidRPr="00F5002F">
        <w:t xml:space="preserve">определяет </w:t>
      </w:r>
      <w:r w:rsidR="00D046FE">
        <w:t xml:space="preserve"> </w:t>
      </w:r>
      <w:r w:rsidRPr="00F5002F">
        <w:t>порядок</w:t>
      </w:r>
      <w:proofErr w:type="gramEnd"/>
      <w:r w:rsidRPr="00F5002F">
        <w:t xml:space="preserve"> организации и проведения улусного онлайн-</w:t>
      </w:r>
      <w:r w:rsidR="00D046FE">
        <w:t xml:space="preserve"> мероприятие</w:t>
      </w:r>
      <w:r w:rsidRPr="00F5002F">
        <w:t xml:space="preserve"> «Зима начинается с </w:t>
      </w:r>
      <w:proofErr w:type="spellStart"/>
      <w:r w:rsidRPr="00F5002F">
        <w:t>Ситис</w:t>
      </w:r>
      <w:proofErr w:type="spellEnd"/>
      <w:r w:rsidRPr="00F5002F">
        <w:t>» (далее –</w:t>
      </w:r>
      <w:r w:rsidR="00D046FE">
        <w:t xml:space="preserve"> мероприятие</w:t>
      </w:r>
      <w:r w:rsidRPr="00F5002F">
        <w:t>).</w:t>
      </w:r>
    </w:p>
    <w:p w14:paraId="0757859B" w14:textId="052AABAC" w:rsidR="00F5002F" w:rsidRDefault="00FC12A5" w:rsidP="00777D6C">
      <w:pPr>
        <w:spacing w:after="0"/>
        <w:ind w:left="360"/>
        <w:jc w:val="both"/>
      </w:pPr>
      <w:r>
        <w:t xml:space="preserve">- </w:t>
      </w:r>
      <w:r w:rsidR="00F5002F" w:rsidRPr="00F5002F">
        <w:t xml:space="preserve">Организатор </w:t>
      </w:r>
      <w:r w:rsidR="00D046FE">
        <w:t>Мероприятия</w:t>
      </w:r>
      <w:r w:rsidR="00F5002F">
        <w:t xml:space="preserve"> </w:t>
      </w:r>
      <w:r w:rsidR="00F5002F" w:rsidRPr="00F5002F">
        <w:t xml:space="preserve">–Муниципальное бюджетное учреждение дополнительного образования </w:t>
      </w:r>
      <w:r>
        <w:t xml:space="preserve">интеллектуальный </w:t>
      </w:r>
      <w:r w:rsidR="00F5002F" w:rsidRPr="00F5002F">
        <w:t>центр «</w:t>
      </w:r>
      <w:proofErr w:type="spellStart"/>
      <w:r w:rsidR="00F5002F" w:rsidRPr="00F5002F">
        <w:t>Ситис</w:t>
      </w:r>
      <w:proofErr w:type="spellEnd"/>
      <w:r w:rsidR="00F5002F" w:rsidRPr="00F5002F">
        <w:t>» (МБУ ДО ИЦ «</w:t>
      </w:r>
      <w:proofErr w:type="spellStart"/>
      <w:r w:rsidR="00F5002F" w:rsidRPr="00F5002F">
        <w:t>Ситис</w:t>
      </w:r>
      <w:proofErr w:type="spellEnd"/>
      <w:r w:rsidR="00F5002F" w:rsidRPr="00F5002F">
        <w:t>»).</w:t>
      </w:r>
    </w:p>
    <w:p w14:paraId="699C3983" w14:textId="3244D0F6" w:rsidR="00F5002F" w:rsidRDefault="00FC12A5" w:rsidP="00777D6C">
      <w:pPr>
        <w:spacing w:after="0"/>
        <w:ind w:left="360"/>
        <w:jc w:val="both"/>
      </w:pPr>
      <w:r>
        <w:t xml:space="preserve">- </w:t>
      </w:r>
      <w:r w:rsidR="00F5002F" w:rsidRPr="00F5002F">
        <w:t>Уровень проведения мероприятия – улусный.</w:t>
      </w:r>
    </w:p>
    <w:p w14:paraId="21F6E471" w14:textId="39C445C5" w:rsidR="00F5002F" w:rsidRDefault="00FC12A5" w:rsidP="00FC12A5">
      <w:pPr>
        <w:spacing w:after="0"/>
        <w:ind w:left="360"/>
        <w:jc w:val="both"/>
      </w:pPr>
      <w:r>
        <w:t xml:space="preserve">- </w:t>
      </w:r>
      <w:r w:rsidR="00D046FE">
        <w:t>Мероприятие</w:t>
      </w:r>
      <w:r w:rsidR="00F5002F" w:rsidRPr="00F5002F">
        <w:t xml:space="preserve"> проводится в дистанционном формате с использованием сети Интернет и доступных цифровых сервисов.</w:t>
      </w:r>
    </w:p>
    <w:p w14:paraId="135A6F95" w14:textId="11818889" w:rsidR="00F5002F" w:rsidRDefault="00FC12A5" w:rsidP="00777D6C">
      <w:pPr>
        <w:spacing w:after="0"/>
        <w:ind w:left="360"/>
        <w:jc w:val="both"/>
      </w:pPr>
      <w:r>
        <w:t xml:space="preserve">- </w:t>
      </w:r>
      <w:r w:rsidR="00F5002F" w:rsidRPr="00F5002F">
        <w:t xml:space="preserve">Настоящее Положение является основанием для разработки приказа об организации и проведении </w:t>
      </w:r>
      <w:r w:rsidR="00D046FE">
        <w:t>Мероприятия</w:t>
      </w:r>
      <w:r w:rsidR="00F5002F" w:rsidRPr="00F5002F">
        <w:t>.</w:t>
      </w:r>
    </w:p>
    <w:p w14:paraId="0EE4BE24" w14:textId="77777777" w:rsidR="00F5002F" w:rsidRPr="00F5002F" w:rsidRDefault="00F5002F" w:rsidP="00F5002F">
      <w:pPr>
        <w:spacing w:after="0"/>
        <w:ind w:left="360"/>
        <w:jc w:val="both"/>
        <w:rPr>
          <w:b/>
          <w:bCs/>
        </w:rPr>
      </w:pPr>
    </w:p>
    <w:p w14:paraId="721E9689" w14:textId="77777777" w:rsidR="00F5002F" w:rsidRDefault="00F5002F" w:rsidP="00777D6C">
      <w:pPr>
        <w:spacing w:after="0"/>
        <w:ind w:left="360"/>
        <w:jc w:val="center"/>
        <w:rPr>
          <w:b/>
          <w:bCs/>
        </w:rPr>
      </w:pPr>
      <w:r w:rsidRPr="00F5002F">
        <w:rPr>
          <w:b/>
          <w:bCs/>
        </w:rPr>
        <w:t>Цели и задачи</w:t>
      </w:r>
    </w:p>
    <w:p w14:paraId="1091F46D" w14:textId="77777777" w:rsidR="00FC12A5" w:rsidRPr="00777D6C" w:rsidRDefault="00FC12A5" w:rsidP="00777D6C">
      <w:pPr>
        <w:spacing w:after="0"/>
        <w:ind w:left="360"/>
        <w:jc w:val="center"/>
        <w:rPr>
          <w:b/>
          <w:bCs/>
        </w:rPr>
      </w:pPr>
    </w:p>
    <w:p w14:paraId="554D1FF9" w14:textId="73FECCAD" w:rsidR="00F5002F" w:rsidRDefault="00F5002F" w:rsidP="00F5002F">
      <w:pPr>
        <w:spacing w:after="0"/>
        <w:ind w:left="360"/>
        <w:jc w:val="both"/>
      </w:pPr>
      <w:r w:rsidRPr="00F5002F">
        <w:rPr>
          <w:i/>
          <w:iCs/>
        </w:rPr>
        <w:t xml:space="preserve"> Цель</w:t>
      </w:r>
      <w:r w:rsidRPr="00F5002F">
        <w:t xml:space="preserve"> </w:t>
      </w:r>
      <w:r w:rsidR="00727052">
        <w:t>м</w:t>
      </w:r>
      <w:r w:rsidR="00D046FE">
        <w:t>ероприятия</w:t>
      </w:r>
      <w:r w:rsidRPr="00F5002F">
        <w:t xml:space="preserve"> – создание условий для творческого самовыражения детей и семей в зимней и новогодней тематике с применением цифровых технологий.</w:t>
      </w:r>
    </w:p>
    <w:p w14:paraId="14F1AF35" w14:textId="5AF33BC3" w:rsidR="00F5002F" w:rsidRPr="00F5002F" w:rsidRDefault="00F5002F" w:rsidP="00F5002F">
      <w:pPr>
        <w:spacing w:after="0"/>
        <w:ind w:left="360"/>
        <w:jc w:val="both"/>
        <w:rPr>
          <w:i/>
          <w:iCs/>
        </w:rPr>
      </w:pPr>
      <w:r w:rsidRPr="00F5002F">
        <w:br/>
      </w:r>
      <w:r w:rsidRPr="00F5002F">
        <w:rPr>
          <w:i/>
          <w:iCs/>
        </w:rPr>
        <w:t>Задачи:</w:t>
      </w:r>
    </w:p>
    <w:p w14:paraId="71461931" w14:textId="3EC34666" w:rsidR="00F5002F" w:rsidRPr="00F5002F" w:rsidRDefault="00FC12A5" w:rsidP="00FC12A5">
      <w:pPr>
        <w:spacing w:after="0"/>
        <w:ind w:left="360"/>
        <w:jc w:val="both"/>
      </w:pPr>
      <w:r>
        <w:t xml:space="preserve">- </w:t>
      </w:r>
      <w:r w:rsidR="00F5002F" w:rsidRPr="00F5002F">
        <w:t>развивать творческую активность и воображение детей в процессе выполнения онлайн-заданий;</w:t>
      </w:r>
    </w:p>
    <w:p w14:paraId="29416D88" w14:textId="4E95C5CD" w:rsidR="00F5002F" w:rsidRPr="00F5002F" w:rsidRDefault="00FC12A5" w:rsidP="00FC12A5">
      <w:pPr>
        <w:spacing w:after="0"/>
        <w:ind w:left="360"/>
        <w:jc w:val="both"/>
      </w:pPr>
      <w:r>
        <w:t xml:space="preserve">- </w:t>
      </w:r>
      <w:r w:rsidR="00F5002F" w:rsidRPr="00F5002F">
        <w:t>стимулировать семейное участие и укрепление детско-родительских отношений;</w:t>
      </w:r>
    </w:p>
    <w:p w14:paraId="4E13B047" w14:textId="336D9C8E" w:rsidR="00F5002F" w:rsidRPr="00F5002F" w:rsidRDefault="00FC12A5" w:rsidP="00FC12A5">
      <w:pPr>
        <w:spacing w:after="0"/>
        <w:ind w:left="360"/>
        <w:jc w:val="both"/>
      </w:pPr>
      <w:r>
        <w:t xml:space="preserve">- </w:t>
      </w:r>
      <w:r w:rsidR="00F5002F" w:rsidRPr="00F5002F">
        <w:t>формировать навыки цифровой грамотности, фото- и видеотворчества;</w:t>
      </w:r>
    </w:p>
    <w:p w14:paraId="645E84A2" w14:textId="34F8AA8F" w:rsidR="00F5002F" w:rsidRDefault="00FC12A5" w:rsidP="00FC12A5">
      <w:pPr>
        <w:spacing w:after="0"/>
        <w:ind w:left="360"/>
        <w:jc w:val="both"/>
      </w:pPr>
      <w:r>
        <w:t xml:space="preserve">- </w:t>
      </w:r>
      <w:r w:rsidR="00F5002F" w:rsidRPr="00F5002F">
        <w:t>расширять практику использования дистанционных форм организации массовых мероприятий.</w:t>
      </w:r>
    </w:p>
    <w:p w14:paraId="46E99996" w14:textId="77777777" w:rsidR="00777D6C" w:rsidRPr="00F5002F" w:rsidRDefault="00777D6C" w:rsidP="00777D6C">
      <w:pPr>
        <w:spacing w:after="0"/>
        <w:ind w:left="360"/>
        <w:jc w:val="center"/>
      </w:pPr>
    </w:p>
    <w:p w14:paraId="77F55A2D" w14:textId="23E1D86F" w:rsidR="00F5002F" w:rsidRDefault="00777D6C" w:rsidP="00777D6C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F5002F" w:rsidRPr="00F5002F">
        <w:rPr>
          <w:b/>
          <w:bCs/>
        </w:rPr>
        <w:t>Время, место и формат проведения</w:t>
      </w:r>
    </w:p>
    <w:p w14:paraId="43B2E2E7" w14:textId="77777777" w:rsidR="00FC12A5" w:rsidRPr="00777D6C" w:rsidRDefault="00FC12A5" w:rsidP="00777D6C">
      <w:pPr>
        <w:spacing w:after="0"/>
        <w:ind w:left="360"/>
        <w:jc w:val="center"/>
        <w:rPr>
          <w:b/>
          <w:bCs/>
        </w:rPr>
      </w:pPr>
    </w:p>
    <w:p w14:paraId="72D8A863" w14:textId="1F819222" w:rsidR="00FC12A5" w:rsidRPr="00FC12A5" w:rsidRDefault="00F5002F" w:rsidP="00FC12A5">
      <w:pPr>
        <w:spacing w:after="0"/>
        <w:jc w:val="both"/>
      </w:pPr>
      <w:r w:rsidRPr="00F5002F">
        <w:rPr>
          <w:i/>
          <w:iCs/>
        </w:rPr>
        <w:t xml:space="preserve">Сроки проведения </w:t>
      </w:r>
      <w:r w:rsidR="00727052">
        <w:rPr>
          <w:i/>
          <w:iCs/>
        </w:rPr>
        <w:t>м</w:t>
      </w:r>
      <w:r w:rsidR="00D046FE">
        <w:rPr>
          <w:i/>
          <w:iCs/>
        </w:rPr>
        <w:t>ероприятия</w:t>
      </w:r>
      <w:r w:rsidRPr="00F5002F">
        <w:rPr>
          <w:i/>
          <w:iCs/>
        </w:rPr>
        <w:t>:</w:t>
      </w:r>
      <w:r w:rsidRPr="00F5002F">
        <w:t xml:space="preserve"> с </w:t>
      </w:r>
      <w:r w:rsidR="00777D6C">
        <w:t>1</w:t>
      </w:r>
      <w:r w:rsidRPr="00F5002F">
        <w:t xml:space="preserve"> </w:t>
      </w:r>
      <w:r w:rsidR="00777D6C">
        <w:t xml:space="preserve">декабря </w:t>
      </w:r>
      <w:r w:rsidRPr="00F5002F">
        <w:t xml:space="preserve">2025 г. по </w:t>
      </w:r>
      <w:r w:rsidR="00777D6C">
        <w:t xml:space="preserve">3 декабря </w:t>
      </w:r>
      <w:r w:rsidRPr="00F5002F">
        <w:t>2025 г. (3 календарных дня).</w:t>
      </w:r>
    </w:p>
    <w:p w14:paraId="5AEFCD36" w14:textId="5FBB1CE2" w:rsidR="00FC12A5" w:rsidRPr="00FC12A5" w:rsidRDefault="00F5002F" w:rsidP="00FC12A5">
      <w:pPr>
        <w:spacing w:after="0"/>
        <w:jc w:val="both"/>
      </w:pPr>
      <w:r w:rsidRPr="00F5002F">
        <w:rPr>
          <w:i/>
          <w:iCs/>
        </w:rPr>
        <w:t>Открытие</w:t>
      </w:r>
      <w:r w:rsidR="00FC12A5" w:rsidRPr="00FC12A5">
        <w:rPr>
          <w:i/>
          <w:iCs/>
        </w:rPr>
        <w:t>:</w:t>
      </w:r>
      <w:r w:rsidR="00FC12A5">
        <w:t xml:space="preserve"> </w:t>
      </w:r>
      <w:r w:rsidR="00D046FE">
        <w:t>мероприятия</w:t>
      </w:r>
      <w:r w:rsidRPr="00F5002F">
        <w:t xml:space="preserve"> и инструктаж участников проводятся </w:t>
      </w:r>
      <w:r w:rsidR="00777D6C">
        <w:t xml:space="preserve">1 декабря </w:t>
      </w:r>
      <w:r w:rsidRPr="00F5002F">
        <w:t>2025 г. в онлайн-формате (видеоконференция, или размещение информационного сообщения на сайте/в группе ИЦ «</w:t>
      </w:r>
      <w:proofErr w:type="spellStart"/>
      <w:r w:rsidRPr="00F5002F">
        <w:t>Ситис</w:t>
      </w:r>
      <w:proofErr w:type="spellEnd"/>
      <w:r w:rsidRPr="00F5002F">
        <w:t>»).</w:t>
      </w:r>
    </w:p>
    <w:p w14:paraId="6DC24B3B" w14:textId="6D0AE0FB" w:rsidR="00F5002F" w:rsidRDefault="00F5002F" w:rsidP="00FC12A5">
      <w:pPr>
        <w:spacing w:after="0"/>
        <w:jc w:val="both"/>
      </w:pPr>
      <w:r w:rsidRPr="00F5002F">
        <w:rPr>
          <w:i/>
          <w:iCs/>
        </w:rPr>
        <w:t>Местом проведения</w:t>
      </w:r>
      <w:r w:rsidR="00FC12A5" w:rsidRPr="00FC12A5">
        <w:rPr>
          <w:i/>
          <w:iCs/>
        </w:rPr>
        <w:t>:</w:t>
      </w:r>
      <w:r w:rsidR="00FC12A5">
        <w:t xml:space="preserve"> </w:t>
      </w:r>
      <w:r w:rsidR="00727052">
        <w:t>м</w:t>
      </w:r>
      <w:r w:rsidR="00D046FE">
        <w:t>ероприятия</w:t>
      </w:r>
      <w:r w:rsidRPr="00F5002F">
        <w:t xml:space="preserve"> является виртуальное пространство: официальные информационные площадки МБУ ДО ИЦ «</w:t>
      </w:r>
      <w:proofErr w:type="spellStart"/>
      <w:r w:rsidRPr="00F5002F">
        <w:t>Ситис</w:t>
      </w:r>
      <w:proofErr w:type="spellEnd"/>
      <w:r w:rsidRPr="00F5002F">
        <w:t>» (сайт, социальные сети, мессенджеры, электронная почта).</w:t>
      </w:r>
    </w:p>
    <w:p w14:paraId="191329D3" w14:textId="1A923563" w:rsidR="00F5002F" w:rsidRDefault="00F5002F" w:rsidP="00FC12A5">
      <w:pPr>
        <w:spacing w:after="0"/>
        <w:jc w:val="both"/>
      </w:pPr>
      <w:r w:rsidRPr="00F5002F">
        <w:t>Итоги подводятся в онлайн-формате с публичным размещением результатов на информационных ресурсах ИЦ «</w:t>
      </w:r>
      <w:proofErr w:type="spellStart"/>
      <w:r w:rsidRPr="00F5002F">
        <w:t>Ситис</w:t>
      </w:r>
      <w:proofErr w:type="spellEnd"/>
      <w:r w:rsidRPr="00F5002F">
        <w:t>».</w:t>
      </w:r>
    </w:p>
    <w:p w14:paraId="42B0EB22" w14:textId="77777777" w:rsidR="00F5002F" w:rsidRPr="00F5002F" w:rsidRDefault="00F5002F" w:rsidP="00F5002F">
      <w:pPr>
        <w:spacing w:after="0"/>
        <w:ind w:left="360"/>
        <w:jc w:val="both"/>
      </w:pPr>
    </w:p>
    <w:p w14:paraId="6A45B276" w14:textId="421E8E83" w:rsidR="00F5002F" w:rsidRDefault="00F5002F" w:rsidP="00777D6C">
      <w:pPr>
        <w:spacing w:after="0"/>
        <w:ind w:left="360"/>
        <w:jc w:val="center"/>
        <w:rPr>
          <w:b/>
          <w:bCs/>
        </w:rPr>
      </w:pPr>
      <w:r w:rsidRPr="00F5002F">
        <w:rPr>
          <w:b/>
          <w:bCs/>
        </w:rPr>
        <w:lastRenderedPageBreak/>
        <w:t xml:space="preserve">Участники </w:t>
      </w:r>
      <w:r w:rsidR="00727052">
        <w:rPr>
          <w:b/>
          <w:bCs/>
        </w:rPr>
        <w:t>м</w:t>
      </w:r>
      <w:r w:rsidR="00D046FE">
        <w:rPr>
          <w:b/>
          <w:bCs/>
        </w:rPr>
        <w:t>ероприятия</w:t>
      </w:r>
    </w:p>
    <w:p w14:paraId="5811259E" w14:textId="77777777" w:rsidR="00777D6C" w:rsidRPr="00777D6C" w:rsidRDefault="00777D6C" w:rsidP="00777D6C">
      <w:pPr>
        <w:spacing w:after="0"/>
        <w:ind w:left="360"/>
        <w:jc w:val="center"/>
        <w:rPr>
          <w:b/>
          <w:bCs/>
        </w:rPr>
      </w:pPr>
    </w:p>
    <w:p w14:paraId="345ACFD8" w14:textId="07BC6330" w:rsidR="00F5002F" w:rsidRDefault="00FC12A5" w:rsidP="00FC12A5">
      <w:pPr>
        <w:spacing w:after="0"/>
        <w:ind w:left="360"/>
        <w:jc w:val="both"/>
      </w:pPr>
      <w:r>
        <w:t xml:space="preserve">-  </w:t>
      </w:r>
      <w:r w:rsidR="00F5002F" w:rsidRPr="00F5002F">
        <w:t>К участию приглашаются педагогические группы образовательных организаций улуса</w:t>
      </w:r>
      <w:r w:rsidR="00777D6C">
        <w:t>.</w:t>
      </w:r>
    </w:p>
    <w:p w14:paraId="46BC3578" w14:textId="4BE76938" w:rsidR="00F5002F" w:rsidRDefault="00FC12A5" w:rsidP="00FC12A5">
      <w:pPr>
        <w:spacing w:after="0"/>
        <w:ind w:left="360"/>
        <w:jc w:val="both"/>
      </w:pPr>
      <w:r>
        <w:t xml:space="preserve">- </w:t>
      </w:r>
      <w:r w:rsidR="00F5002F" w:rsidRPr="00F5002F">
        <w:t>Каждая педагогическая группа формирует команду из 5 детей (участников) под руководством педагога-куратора.</w:t>
      </w:r>
    </w:p>
    <w:p w14:paraId="5385B51E" w14:textId="1FF8DB4C" w:rsidR="00777D6C" w:rsidRDefault="00FC12A5" w:rsidP="00FC12A5">
      <w:pPr>
        <w:spacing w:after="0"/>
        <w:ind w:left="360"/>
        <w:jc w:val="both"/>
      </w:pPr>
      <w:r>
        <w:t xml:space="preserve">- </w:t>
      </w:r>
      <w:r w:rsidR="00F5002F" w:rsidRPr="00F5002F">
        <w:t>К участию в выполнении заданий допускается содействие родителей (законных представителей) детей, особенно при выполнении семейных и домашних заданий.</w:t>
      </w:r>
    </w:p>
    <w:p w14:paraId="2CC8D457" w14:textId="3F41EC2F" w:rsidR="00F5002F" w:rsidRDefault="00FC12A5" w:rsidP="00FC12A5">
      <w:pPr>
        <w:spacing w:after="0"/>
        <w:ind w:left="360"/>
        <w:jc w:val="both"/>
      </w:pPr>
      <w:r>
        <w:t xml:space="preserve">- </w:t>
      </w:r>
      <w:r w:rsidR="00F5002F" w:rsidRPr="00F5002F">
        <w:t>Возраст участников и дополнительные категории (при необходимости) могут уточняться в информационном письме к Соревнованию.</w:t>
      </w:r>
    </w:p>
    <w:p w14:paraId="0A814F74" w14:textId="77777777" w:rsidR="00F5002F" w:rsidRPr="00F5002F" w:rsidRDefault="00F5002F" w:rsidP="00F5002F">
      <w:pPr>
        <w:spacing w:after="0"/>
        <w:ind w:left="360"/>
        <w:jc w:val="both"/>
      </w:pPr>
    </w:p>
    <w:p w14:paraId="16BC0809" w14:textId="5D067EEE" w:rsidR="00F5002F" w:rsidRPr="00777D6C" w:rsidRDefault="00F5002F" w:rsidP="00777D6C">
      <w:pPr>
        <w:spacing w:after="0"/>
        <w:ind w:left="360"/>
        <w:jc w:val="center"/>
        <w:rPr>
          <w:b/>
          <w:bCs/>
        </w:rPr>
      </w:pPr>
      <w:r w:rsidRPr="00F5002F">
        <w:rPr>
          <w:b/>
          <w:bCs/>
        </w:rPr>
        <w:t>Порядок проведения и конкурсные задания</w:t>
      </w:r>
    </w:p>
    <w:p w14:paraId="7AB61E03" w14:textId="7CC0A453" w:rsidR="00F5002F" w:rsidRPr="00F5002F" w:rsidRDefault="00F5002F" w:rsidP="00F5002F">
      <w:pPr>
        <w:spacing w:after="0"/>
        <w:ind w:left="360"/>
        <w:jc w:val="both"/>
        <w:rPr>
          <w:i/>
          <w:iCs/>
        </w:rPr>
      </w:pPr>
      <w:r w:rsidRPr="00F5002F">
        <w:rPr>
          <w:i/>
          <w:iCs/>
        </w:rPr>
        <w:br/>
      </w:r>
      <w:r w:rsidR="00D046FE">
        <w:rPr>
          <w:i/>
          <w:iCs/>
        </w:rPr>
        <w:t>Мероприятие</w:t>
      </w:r>
      <w:r w:rsidRPr="00F5002F">
        <w:rPr>
          <w:i/>
          <w:iCs/>
        </w:rPr>
        <w:t xml:space="preserve"> проводится по следующим этапам:</w:t>
      </w:r>
    </w:p>
    <w:p w14:paraId="37AA443D" w14:textId="4D48A107" w:rsidR="00F5002F" w:rsidRPr="00F5002F" w:rsidRDefault="00777D6C" w:rsidP="00F5002F">
      <w:pPr>
        <w:spacing w:after="0"/>
        <w:ind w:left="360"/>
        <w:jc w:val="both"/>
      </w:pPr>
      <w:r>
        <w:t xml:space="preserve">- </w:t>
      </w:r>
      <w:r w:rsidR="00F5002F" w:rsidRPr="00F5002F">
        <w:t>регистрация участников (по заявкам от образовательных организаций);</w:t>
      </w:r>
    </w:p>
    <w:p w14:paraId="1A08A869" w14:textId="6D37C0DD" w:rsidR="00F5002F" w:rsidRPr="00F5002F" w:rsidRDefault="00777D6C" w:rsidP="00F5002F">
      <w:pPr>
        <w:spacing w:after="0"/>
        <w:ind w:left="360"/>
        <w:jc w:val="both"/>
      </w:pPr>
      <w:r>
        <w:t xml:space="preserve">- </w:t>
      </w:r>
      <w:r w:rsidR="00F5002F" w:rsidRPr="00F5002F">
        <w:t>выполнение конкурсных заданий по видам;</w:t>
      </w:r>
    </w:p>
    <w:p w14:paraId="59318C39" w14:textId="7A3F5128" w:rsidR="00F5002F" w:rsidRDefault="00777D6C" w:rsidP="00F5002F">
      <w:pPr>
        <w:spacing w:after="0"/>
        <w:ind w:left="360"/>
        <w:jc w:val="both"/>
      </w:pPr>
      <w:r>
        <w:t xml:space="preserve">- </w:t>
      </w:r>
      <w:r w:rsidR="00F5002F" w:rsidRPr="00F5002F">
        <w:t>подведение итогов и объявление результатов.</w:t>
      </w:r>
    </w:p>
    <w:p w14:paraId="29C6C75A" w14:textId="77777777" w:rsidR="00F5002F" w:rsidRPr="00F5002F" w:rsidRDefault="00F5002F" w:rsidP="00777D6C">
      <w:pPr>
        <w:spacing w:after="0"/>
        <w:ind w:left="360"/>
        <w:jc w:val="center"/>
        <w:rPr>
          <w:b/>
          <w:bCs/>
        </w:rPr>
      </w:pPr>
    </w:p>
    <w:p w14:paraId="612970D2" w14:textId="31DD27B2" w:rsidR="00F5002F" w:rsidRPr="00777D6C" w:rsidRDefault="00F5002F" w:rsidP="00777D6C">
      <w:pPr>
        <w:spacing w:after="0"/>
        <w:ind w:left="360"/>
        <w:jc w:val="center"/>
        <w:rPr>
          <w:b/>
          <w:bCs/>
        </w:rPr>
      </w:pPr>
      <w:r w:rsidRPr="00777D6C">
        <w:rPr>
          <w:b/>
          <w:bCs/>
        </w:rPr>
        <w:t xml:space="preserve">Открытие </w:t>
      </w:r>
      <w:r w:rsidR="00727052">
        <w:rPr>
          <w:b/>
          <w:bCs/>
        </w:rPr>
        <w:t>м</w:t>
      </w:r>
      <w:r w:rsidR="00D046FE">
        <w:rPr>
          <w:b/>
          <w:bCs/>
        </w:rPr>
        <w:t>ероприятия</w:t>
      </w:r>
    </w:p>
    <w:p w14:paraId="04C081EA" w14:textId="652F0C28" w:rsidR="00F5002F" w:rsidRDefault="00F5002F" w:rsidP="00F5002F">
      <w:pPr>
        <w:spacing w:after="0"/>
        <w:ind w:left="360"/>
        <w:jc w:val="both"/>
      </w:pPr>
      <w:r w:rsidRPr="00F5002F">
        <w:br/>
        <w:t>В день открытия (</w:t>
      </w:r>
      <w:r w:rsidR="00FC12A5">
        <w:t>01</w:t>
      </w:r>
      <w:r w:rsidRPr="00F5002F">
        <w:t>.1</w:t>
      </w:r>
      <w:r w:rsidR="00FC12A5">
        <w:t>2</w:t>
      </w:r>
      <w:r w:rsidRPr="00F5002F">
        <w:t>.2025) организаторы проводят онлайн-приветствие и знакомство с регламентом и заданиями.</w:t>
      </w:r>
    </w:p>
    <w:p w14:paraId="5CDD5CDE" w14:textId="55758457" w:rsidR="00F5002F" w:rsidRDefault="00F5002F" w:rsidP="00F5002F">
      <w:pPr>
        <w:spacing w:after="0"/>
        <w:ind w:left="360"/>
        <w:jc w:val="both"/>
      </w:pPr>
      <w:r w:rsidRPr="00F5002F">
        <w:t>Педагогические группы подтверждают состав команд (5 детей) и контактные данные ответственных педагогов.</w:t>
      </w:r>
    </w:p>
    <w:p w14:paraId="789A33D3" w14:textId="77777777" w:rsidR="00F5002F" w:rsidRPr="00F5002F" w:rsidRDefault="00F5002F" w:rsidP="00F5002F">
      <w:pPr>
        <w:spacing w:after="0"/>
        <w:ind w:left="360"/>
        <w:jc w:val="both"/>
      </w:pPr>
    </w:p>
    <w:p w14:paraId="2C6298D5" w14:textId="19A084F1" w:rsidR="00F5002F" w:rsidRPr="00777D6C" w:rsidRDefault="00F5002F" w:rsidP="00F5002F">
      <w:pPr>
        <w:spacing w:after="0"/>
        <w:ind w:left="360"/>
        <w:jc w:val="both"/>
        <w:rPr>
          <w:b/>
          <w:bCs/>
          <w:i/>
          <w:iCs/>
        </w:rPr>
      </w:pPr>
      <w:r w:rsidRPr="00777D6C">
        <w:rPr>
          <w:b/>
          <w:bCs/>
          <w:i/>
          <w:iCs/>
        </w:rPr>
        <w:t>Конкурсные задания</w:t>
      </w:r>
    </w:p>
    <w:p w14:paraId="27B4677F" w14:textId="3E18CF5E" w:rsidR="00F5002F" w:rsidRPr="00777D6C" w:rsidRDefault="00F5002F" w:rsidP="00F5002F">
      <w:pPr>
        <w:spacing w:after="0"/>
        <w:ind w:left="360"/>
        <w:jc w:val="both"/>
        <w:rPr>
          <w:i/>
          <w:iCs/>
        </w:rPr>
      </w:pPr>
      <w:r w:rsidRPr="00F5002F">
        <w:br/>
      </w:r>
      <w:r w:rsidRPr="00777D6C">
        <w:rPr>
          <w:i/>
          <w:iCs/>
        </w:rPr>
        <w:t>Задание 1 «СИТИС на снегу»:</w:t>
      </w:r>
    </w:p>
    <w:p w14:paraId="509FF177" w14:textId="7AFCCD0D" w:rsidR="00F5002F" w:rsidRP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участники пишут на снегу слово «СИТИС» одной большой буквой (каждый ребенок –</w:t>
      </w:r>
      <w:r>
        <w:t xml:space="preserve"> </w:t>
      </w:r>
      <w:r w:rsidR="00F5002F" w:rsidRPr="00F5002F">
        <w:t>одну букву или команда – одну общую букву по заданию педагога);</w:t>
      </w:r>
    </w:p>
    <w:p w14:paraId="22FF4AFB" w14:textId="4B4F783A" w:rsidR="00F5002F" w:rsidRP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выполняется фотосъемка так, чтобы на фотографии был отчетливо виден ребенок-участник и снежная надпись;</w:t>
      </w:r>
    </w:p>
    <w:p w14:paraId="36EC567A" w14:textId="77A1CBA7" w:rsid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фотография направляется организаторам в установленный срок с указанием названия образовательной организации, Ф.И.О. ребенка и педагога.</w:t>
      </w:r>
    </w:p>
    <w:p w14:paraId="0A7A3EED" w14:textId="77777777" w:rsidR="00F5002F" w:rsidRPr="00F5002F" w:rsidRDefault="00F5002F" w:rsidP="00F5002F">
      <w:pPr>
        <w:spacing w:after="0"/>
        <w:ind w:left="360"/>
        <w:jc w:val="both"/>
      </w:pPr>
    </w:p>
    <w:p w14:paraId="23BE5140" w14:textId="58D81D5E" w:rsidR="00F5002F" w:rsidRPr="00777D6C" w:rsidRDefault="00F5002F" w:rsidP="00F5002F">
      <w:pPr>
        <w:spacing w:after="0"/>
        <w:ind w:left="360"/>
        <w:jc w:val="both"/>
        <w:rPr>
          <w:i/>
          <w:iCs/>
        </w:rPr>
      </w:pPr>
      <w:r w:rsidRPr="00777D6C">
        <w:rPr>
          <w:i/>
          <w:iCs/>
        </w:rPr>
        <w:t>Задание 2 «Семья встречает Новый год»:</w:t>
      </w:r>
    </w:p>
    <w:p w14:paraId="573FD04D" w14:textId="712340B1" w:rsidR="00F5002F" w:rsidRP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создается один слайд (слайд-коллаж, слайд-презентация или изображение в формате .</w:t>
      </w:r>
      <w:proofErr w:type="spellStart"/>
      <w:r w:rsidR="00F5002F" w:rsidRPr="00F5002F">
        <w:t>jpg</w:t>
      </w:r>
      <w:proofErr w:type="spellEnd"/>
      <w:r w:rsidR="00F5002F" w:rsidRPr="00F5002F">
        <w:t>/.</w:t>
      </w:r>
      <w:proofErr w:type="spellStart"/>
      <w:r w:rsidR="00F5002F" w:rsidRPr="00F5002F">
        <w:t>png</w:t>
      </w:r>
      <w:proofErr w:type="spellEnd"/>
      <w:r w:rsidR="00F5002F" w:rsidRPr="00F5002F">
        <w:t>) из 5 фотографий, отражающих, как семья видит или встречает Новый год (подготовка, украшение дома, семейные традиции и др.);</w:t>
      </w:r>
    </w:p>
    <w:p w14:paraId="462701D3" w14:textId="1BC230F0" w:rsidR="00F5002F" w:rsidRP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допускается использование программ для создания коллажей, презентаций и слайдов;</w:t>
      </w:r>
    </w:p>
    <w:p w14:paraId="617DCC0C" w14:textId="77777777" w:rsidR="00F5002F" w:rsidRDefault="00F5002F" w:rsidP="00F5002F">
      <w:pPr>
        <w:spacing w:after="0"/>
        <w:ind w:left="360"/>
        <w:jc w:val="both"/>
      </w:pPr>
      <w:r w:rsidRPr="00F5002F">
        <w:t>готовый слайд направляется организаторам в электронном виде.</w:t>
      </w:r>
    </w:p>
    <w:p w14:paraId="5E27525E" w14:textId="77777777" w:rsidR="00F5002F" w:rsidRPr="00F5002F" w:rsidRDefault="00F5002F" w:rsidP="00F5002F">
      <w:pPr>
        <w:spacing w:after="0"/>
        <w:ind w:left="360"/>
        <w:jc w:val="both"/>
      </w:pPr>
    </w:p>
    <w:p w14:paraId="3209E4BE" w14:textId="75EB7F47" w:rsidR="00F5002F" w:rsidRPr="00777D6C" w:rsidRDefault="00F5002F" w:rsidP="00F5002F">
      <w:pPr>
        <w:spacing w:after="0"/>
        <w:ind w:left="360"/>
        <w:jc w:val="both"/>
        <w:rPr>
          <w:i/>
          <w:iCs/>
        </w:rPr>
      </w:pPr>
      <w:r w:rsidRPr="00777D6C">
        <w:rPr>
          <w:i/>
          <w:iCs/>
        </w:rPr>
        <w:t>Задание 3 «Видеоролик об объемной снежинке»:</w:t>
      </w:r>
    </w:p>
    <w:p w14:paraId="40991495" w14:textId="2E8A56D6" w:rsidR="00F5002F" w:rsidRP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участники создают видеоролик, посвященный объемной снежинке (может быть показан процесс изготовления, демонстрация готовой поделки, мини-рассказ ребенка о своей работе);</w:t>
      </w:r>
    </w:p>
    <w:p w14:paraId="4BB75D83" w14:textId="78A08B42" w:rsidR="00F5002F" w:rsidRP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рекомендуемая продолжительность видеоролика – до 2–3 минут;</w:t>
      </w:r>
    </w:p>
    <w:p w14:paraId="548B4C12" w14:textId="49A0D0C4" w:rsid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видеоматериал предоставляется в распространенных форматах (например, .mp4) через согласованные каналы (электронная почта, файлообменник, мессенджер).</w:t>
      </w:r>
    </w:p>
    <w:p w14:paraId="18E14DED" w14:textId="77777777" w:rsidR="00F5002F" w:rsidRPr="00F5002F" w:rsidRDefault="00F5002F" w:rsidP="00F5002F">
      <w:pPr>
        <w:spacing w:after="0"/>
        <w:ind w:left="360"/>
        <w:jc w:val="both"/>
      </w:pPr>
    </w:p>
    <w:p w14:paraId="7EF23470" w14:textId="667EC8B7" w:rsidR="00F5002F" w:rsidRPr="00777D6C" w:rsidRDefault="00F5002F" w:rsidP="00F5002F">
      <w:pPr>
        <w:spacing w:after="0"/>
        <w:ind w:left="360"/>
        <w:jc w:val="both"/>
        <w:rPr>
          <w:i/>
          <w:iCs/>
        </w:rPr>
      </w:pPr>
      <w:r w:rsidRPr="00777D6C">
        <w:rPr>
          <w:i/>
          <w:iCs/>
        </w:rPr>
        <w:lastRenderedPageBreak/>
        <w:t>Итоговая интеллектуальная игра:</w:t>
      </w:r>
    </w:p>
    <w:p w14:paraId="2CD2AE17" w14:textId="76E51A35" w:rsidR="00F5002F" w:rsidRP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проводится в онлайн-формате (викторина, квиз, интеллектуальная игра) по зимней, новогодней и краеведческой тематике;</w:t>
      </w:r>
    </w:p>
    <w:p w14:paraId="296D7682" w14:textId="7145B4AA" w:rsidR="00F5002F" w:rsidRP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команды от педагогических групп (5 детей) участвуют в режиме реального времени;</w:t>
      </w:r>
    </w:p>
    <w:p w14:paraId="67681E02" w14:textId="5F1C1F8F" w:rsidR="00F5002F" w:rsidRDefault="00E0131F" w:rsidP="00F5002F">
      <w:pPr>
        <w:spacing w:after="0"/>
        <w:ind w:left="360"/>
        <w:jc w:val="both"/>
      </w:pPr>
      <w:r>
        <w:t xml:space="preserve">- </w:t>
      </w:r>
      <w:r w:rsidR="00F5002F" w:rsidRPr="00F5002F">
        <w:t>регламент, платформа и порядок подключения доводятся до участников заранее.</w:t>
      </w:r>
    </w:p>
    <w:p w14:paraId="76B47BE1" w14:textId="77777777" w:rsidR="00F5002F" w:rsidRPr="00F5002F" w:rsidRDefault="00F5002F" w:rsidP="00F5002F">
      <w:pPr>
        <w:spacing w:after="0"/>
        <w:ind w:left="360"/>
        <w:jc w:val="both"/>
      </w:pPr>
    </w:p>
    <w:p w14:paraId="2204FB3B" w14:textId="77777777" w:rsidR="00F5002F" w:rsidRPr="00777D6C" w:rsidRDefault="00F5002F" w:rsidP="00777D6C">
      <w:pPr>
        <w:spacing w:after="0"/>
        <w:ind w:left="360"/>
        <w:jc w:val="center"/>
        <w:rPr>
          <w:b/>
          <w:bCs/>
        </w:rPr>
      </w:pPr>
      <w:r w:rsidRPr="00F5002F">
        <w:rPr>
          <w:b/>
          <w:bCs/>
        </w:rPr>
        <w:t>Требования к материалам</w:t>
      </w:r>
    </w:p>
    <w:p w14:paraId="4F4EF371" w14:textId="5ADFDE45" w:rsidR="00F5002F" w:rsidRDefault="00F5002F" w:rsidP="00F5002F">
      <w:pPr>
        <w:spacing w:after="0"/>
        <w:ind w:left="360"/>
        <w:jc w:val="both"/>
      </w:pPr>
      <w:r w:rsidRPr="00F5002F">
        <w:br/>
      </w:r>
      <w:r w:rsidR="00FC12A5">
        <w:t xml:space="preserve">- </w:t>
      </w:r>
      <w:r w:rsidRPr="00F5002F">
        <w:t xml:space="preserve">Все фото-, видео- и презентационные материалы должны быть оригинальными, созданными в период проведения </w:t>
      </w:r>
      <w:r w:rsidR="00727052">
        <w:t>м</w:t>
      </w:r>
      <w:r w:rsidR="00D046FE">
        <w:t>ероприятия</w:t>
      </w:r>
      <w:r w:rsidRPr="00F5002F">
        <w:t xml:space="preserve"> и не нарушать нормы законодательства Российской Федерации, а также права третьих лиц.</w:t>
      </w:r>
    </w:p>
    <w:p w14:paraId="3D1443FE" w14:textId="388C4B84" w:rsid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Не допускаются материалы, содержащие ненормативную лексику, сцены жестокости, дискриминацию или информацию, противоречащую целям воспитания и обучения детей.</w:t>
      </w:r>
    </w:p>
    <w:p w14:paraId="20542931" w14:textId="6B8BCCFB" w:rsid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При отправке работ указываются: полное название образовательной организации, Ф.И.О. педагога-руководителя, Ф.И.О. участников, контактный телефон и электронная почта.</w:t>
      </w:r>
    </w:p>
    <w:p w14:paraId="6F618D19" w14:textId="77777777" w:rsidR="00F5002F" w:rsidRPr="00F5002F" w:rsidRDefault="00F5002F" w:rsidP="00F5002F">
      <w:pPr>
        <w:spacing w:after="0"/>
        <w:ind w:left="360"/>
        <w:jc w:val="both"/>
      </w:pPr>
    </w:p>
    <w:p w14:paraId="15215DC2" w14:textId="77777777" w:rsidR="00F5002F" w:rsidRPr="00777D6C" w:rsidRDefault="00F5002F" w:rsidP="00777D6C">
      <w:pPr>
        <w:spacing w:after="0"/>
        <w:ind w:left="360"/>
        <w:jc w:val="center"/>
        <w:rPr>
          <w:b/>
          <w:bCs/>
        </w:rPr>
      </w:pPr>
      <w:r w:rsidRPr="00F5002F">
        <w:rPr>
          <w:b/>
          <w:bCs/>
        </w:rPr>
        <w:t>Критерии оценивания</w:t>
      </w:r>
    </w:p>
    <w:p w14:paraId="57BCF6F2" w14:textId="2BA38A35" w:rsidR="00F5002F" w:rsidRPr="00F5002F" w:rsidRDefault="00F5002F" w:rsidP="00F5002F">
      <w:pPr>
        <w:spacing w:after="0"/>
        <w:ind w:left="360"/>
        <w:jc w:val="both"/>
        <w:rPr>
          <w:i/>
          <w:iCs/>
        </w:rPr>
      </w:pPr>
      <w:r w:rsidRPr="00F5002F">
        <w:br/>
      </w:r>
      <w:r w:rsidRPr="00F5002F">
        <w:rPr>
          <w:i/>
          <w:iCs/>
        </w:rPr>
        <w:t>Работы оцениваются жюри по следующим основным критериям:</w:t>
      </w:r>
    </w:p>
    <w:p w14:paraId="075A79F5" w14:textId="41D6DA3D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соответствие теме задания;</w:t>
      </w:r>
    </w:p>
    <w:p w14:paraId="35056FE4" w14:textId="7E7C7E37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творческий подход и оригинальность идеи;</w:t>
      </w:r>
    </w:p>
    <w:p w14:paraId="2CA24709" w14:textId="51FE2541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эмоциональная выразительность и целостность работы;</w:t>
      </w:r>
    </w:p>
    <w:p w14:paraId="688BE980" w14:textId="6A6AF25F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качество фото-, видео- и слайд-оформления;</w:t>
      </w:r>
    </w:p>
    <w:p w14:paraId="5A89CD68" w14:textId="0AAEE4AC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аккуратность выполнения и эстетичность изображения/изделия;</w:t>
      </w:r>
    </w:p>
    <w:p w14:paraId="7399FCEC" w14:textId="4B620C91" w:rsid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активное участие детей и (при задании 2) вовлеченность семьи.</w:t>
      </w:r>
    </w:p>
    <w:p w14:paraId="4B81F544" w14:textId="77777777" w:rsidR="00F5002F" w:rsidRPr="00F5002F" w:rsidRDefault="00F5002F" w:rsidP="00F5002F">
      <w:pPr>
        <w:spacing w:after="0"/>
        <w:ind w:left="360"/>
        <w:jc w:val="both"/>
        <w:rPr>
          <w:i/>
          <w:iCs/>
        </w:rPr>
      </w:pPr>
    </w:p>
    <w:p w14:paraId="7588EA62" w14:textId="7AC508B2" w:rsidR="00F5002F" w:rsidRPr="00FC12A5" w:rsidRDefault="00F5002F" w:rsidP="00F5002F">
      <w:pPr>
        <w:spacing w:after="0"/>
        <w:ind w:left="360"/>
        <w:jc w:val="both"/>
        <w:rPr>
          <w:i/>
          <w:iCs/>
        </w:rPr>
      </w:pPr>
      <w:r w:rsidRPr="00FC12A5">
        <w:rPr>
          <w:i/>
          <w:iCs/>
        </w:rPr>
        <w:t>Для итоговой интеллектуальной игры учитываются:</w:t>
      </w:r>
    </w:p>
    <w:p w14:paraId="2094AD29" w14:textId="1E0FDA2E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количество правильных ответов;</w:t>
      </w:r>
    </w:p>
    <w:p w14:paraId="02C3C59B" w14:textId="5264F439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скорость и слаженность командных действий;</w:t>
      </w:r>
    </w:p>
    <w:p w14:paraId="2B807844" w14:textId="665A1B2E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соблюдение регламента и правил игры.</w:t>
      </w:r>
    </w:p>
    <w:p w14:paraId="63318D50" w14:textId="4D8FE85A" w:rsidR="00F5002F" w:rsidRDefault="00FC12A5" w:rsidP="00F5002F">
      <w:pPr>
        <w:spacing w:after="0"/>
        <w:ind w:left="360"/>
        <w:jc w:val="both"/>
      </w:pPr>
      <w:r>
        <w:t>- п</w:t>
      </w:r>
      <w:r w:rsidR="00F5002F" w:rsidRPr="00F5002F">
        <w:t>одведение итогов и награждение</w:t>
      </w:r>
    </w:p>
    <w:p w14:paraId="5152508A" w14:textId="25DA7A4B" w:rsidR="00F5002F" w:rsidRPr="00777D6C" w:rsidRDefault="00F5002F" w:rsidP="00777D6C">
      <w:pPr>
        <w:spacing w:after="0"/>
        <w:ind w:left="360"/>
        <w:jc w:val="center"/>
        <w:rPr>
          <w:b/>
          <w:bCs/>
        </w:rPr>
      </w:pPr>
      <w:r w:rsidRPr="00F5002F">
        <w:rPr>
          <w:b/>
          <w:bCs/>
        </w:rPr>
        <w:br/>
        <w:t xml:space="preserve">По результатам выполнения всех заданий жюри определяет победителей и призеров </w:t>
      </w:r>
      <w:r w:rsidR="00727052">
        <w:rPr>
          <w:b/>
          <w:bCs/>
        </w:rPr>
        <w:t>м</w:t>
      </w:r>
      <w:r w:rsidR="00D046FE">
        <w:rPr>
          <w:b/>
          <w:bCs/>
        </w:rPr>
        <w:t>ероприятия</w:t>
      </w:r>
      <w:r w:rsidRPr="00F5002F">
        <w:rPr>
          <w:b/>
          <w:bCs/>
        </w:rPr>
        <w:t xml:space="preserve"> в отдельных номинациях и/или по сумме баллов.</w:t>
      </w:r>
    </w:p>
    <w:p w14:paraId="41822174" w14:textId="73EB8BF2" w:rsidR="00F5002F" w:rsidRDefault="00F5002F" w:rsidP="00F5002F">
      <w:pPr>
        <w:spacing w:after="0"/>
        <w:ind w:left="360"/>
        <w:jc w:val="both"/>
      </w:pPr>
      <w:r w:rsidRPr="00F5002F">
        <w:br/>
        <w:t>Победители и призеры награждаются дипломами соответствующей степени и памятными призами (при наличии).</w:t>
      </w:r>
    </w:p>
    <w:p w14:paraId="039F68A4" w14:textId="55EFC088" w:rsidR="00FC12A5" w:rsidRDefault="00F5002F" w:rsidP="00FC12A5">
      <w:pPr>
        <w:spacing w:after="0"/>
        <w:ind w:left="360"/>
        <w:jc w:val="both"/>
      </w:pPr>
      <w:r w:rsidRPr="00F5002F">
        <w:t xml:space="preserve">Все участники и педагоги-руководители получают электронные сертификаты участника </w:t>
      </w:r>
      <w:r w:rsidR="00727052">
        <w:t>м</w:t>
      </w:r>
      <w:r w:rsidR="00D046FE">
        <w:t>ероприятия</w:t>
      </w:r>
      <w:r w:rsidRPr="00F5002F">
        <w:t>.</w:t>
      </w:r>
    </w:p>
    <w:p w14:paraId="7A92A1F1" w14:textId="4429689F" w:rsidR="00F5002F" w:rsidRDefault="00F5002F" w:rsidP="00FC12A5">
      <w:pPr>
        <w:spacing w:after="0"/>
        <w:ind w:left="360"/>
        <w:jc w:val="both"/>
      </w:pPr>
      <w:r w:rsidRPr="00F5002F">
        <w:t>Информация о результатах и лучших работах размещается на официальных ресурсах МБУ ДО ИЦ «</w:t>
      </w:r>
      <w:proofErr w:type="spellStart"/>
      <w:r w:rsidRPr="00F5002F">
        <w:t>Ситис</w:t>
      </w:r>
      <w:proofErr w:type="spellEnd"/>
      <w:r w:rsidRPr="00F5002F">
        <w:t>».</w:t>
      </w:r>
    </w:p>
    <w:p w14:paraId="27057081" w14:textId="77777777" w:rsidR="00F5002F" w:rsidRPr="00F5002F" w:rsidRDefault="00F5002F" w:rsidP="00F5002F">
      <w:pPr>
        <w:spacing w:after="0"/>
        <w:ind w:left="360"/>
        <w:jc w:val="both"/>
        <w:rPr>
          <w:b/>
          <w:bCs/>
        </w:rPr>
      </w:pPr>
    </w:p>
    <w:p w14:paraId="7185095F" w14:textId="77777777" w:rsidR="00F5002F" w:rsidRPr="00777D6C" w:rsidRDefault="00F5002F" w:rsidP="00777D6C">
      <w:pPr>
        <w:spacing w:after="0"/>
        <w:ind w:left="360"/>
        <w:jc w:val="center"/>
        <w:rPr>
          <w:b/>
          <w:bCs/>
        </w:rPr>
      </w:pPr>
      <w:r w:rsidRPr="00F5002F">
        <w:rPr>
          <w:b/>
          <w:bCs/>
        </w:rPr>
        <w:t>Организационный комитет и жюри</w:t>
      </w:r>
    </w:p>
    <w:p w14:paraId="101C4F13" w14:textId="0C895433" w:rsidR="00F5002F" w:rsidRDefault="00F5002F" w:rsidP="00F5002F">
      <w:pPr>
        <w:spacing w:after="0"/>
        <w:ind w:left="360"/>
        <w:jc w:val="both"/>
      </w:pPr>
      <w:r w:rsidRPr="00F5002F">
        <w:br/>
        <w:t xml:space="preserve">Для организации и проведения </w:t>
      </w:r>
      <w:r w:rsidR="00727052">
        <w:t>м</w:t>
      </w:r>
      <w:r w:rsidR="00D046FE">
        <w:t>ероприятия</w:t>
      </w:r>
      <w:r w:rsidRPr="00F5002F">
        <w:t xml:space="preserve"> создается организационный комитет МБУ ДО ИЦ «</w:t>
      </w:r>
      <w:proofErr w:type="spellStart"/>
      <w:r w:rsidRPr="00F5002F">
        <w:t>Ситис</w:t>
      </w:r>
      <w:proofErr w:type="spellEnd"/>
      <w:r w:rsidRPr="00F5002F">
        <w:t>», который утверждается приказом директора.</w:t>
      </w:r>
    </w:p>
    <w:p w14:paraId="665B9834" w14:textId="40D07712" w:rsidR="00F5002F" w:rsidRPr="00F5002F" w:rsidRDefault="00F5002F" w:rsidP="00F5002F">
      <w:pPr>
        <w:spacing w:after="0"/>
        <w:ind w:left="360"/>
        <w:jc w:val="both"/>
        <w:rPr>
          <w:i/>
          <w:iCs/>
        </w:rPr>
      </w:pPr>
      <w:r w:rsidRPr="00F5002F">
        <w:br/>
      </w:r>
      <w:r w:rsidRPr="00F5002F">
        <w:rPr>
          <w:i/>
          <w:iCs/>
        </w:rPr>
        <w:t>Организационный комитет:</w:t>
      </w:r>
    </w:p>
    <w:p w14:paraId="62EAF441" w14:textId="5E187B5E" w:rsidR="00F5002F" w:rsidRPr="00F5002F" w:rsidRDefault="00FC12A5" w:rsidP="00F5002F">
      <w:pPr>
        <w:spacing w:after="0"/>
        <w:ind w:left="360"/>
        <w:jc w:val="both"/>
      </w:pPr>
      <w:r>
        <w:lastRenderedPageBreak/>
        <w:t xml:space="preserve">- </w:t>
      </w:r>
      <w:r w:rsidR="00F5002F" w:rsidRPr="00F5002F">
        <w:t xml:space="preserve">разрабатывает и уточняет регламент </w:t>
      </w:r>
      <w:r w:rsidR="00727052">
        <w:t>м</w:t>
      </w:r>
      <w:r w:rsidR="00D046FE">
        <w:t>ероприятия</w:t>
      </w:r>
      <w:r w:rsidR="00F5002F" w:rsidRPr="00F5002F">
        <w:t>;</w:t>
      </w:r>
    </w:p>
    <w:p w14:paraId="6AA95AFF" w14:textId="3362BC97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осуществляет информационное сопровождение и прием работ;</w:t>
      </w:r>
    </w:p>
    <w:p w14:paraId="7E14CC5D" w14:textId="39EEC990" w:rsidR="00F5002F" w:rsidRP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формирует состав жюри и обеспечивает его работу;</w:t>
      </w:r>
    </w:p>
    <w:p w14:paraId="3C809920" w14:textId="52505F40" w:rsidR="00F5002F" w:rsidRDefault="00FC12A5" w:rsidP="00F5002F">
      <w:pPr>
        <w:spacing w:after="0"/>
        <w:ind w:left="360"/>
        <w:jc w:val="both"/>
      </w:pPr>
      <w:r>
        <w:t xml:space="preserve">- </w:t>
      </w:r>
      <w:r w:rsidR="00F5002F" w:rsidRPr="00F5002F">
        <w:t>подводит итоги и готовит итоговые материалы.</w:t>
      </w:r>
    </w:p>
    <w:p w14:paraId="7EF102EB" w14:textId="7063029F" w:rsidR="00F5002F" w:rsidRDefault="00F5002F" w:rsidP="00F5002F">
      <w:pPr>
        <w:spacing w:after="0"/>
        <w:ind w:left="360"/>
        <w:jc w:val="both"/>
      </w:pPr>
      <w:r w:rsidRPr="00F5002F">
        <w:br/>
        <w:t>В состав жюри входят педагоги и специалисты МБУ ДО ИЦ «</w:t>
      </w:r>
      <w:proofErr w:type="spellStart"/>
      <w:r w:rsidRPr="00F5002F">
        <w:t>Ситис</w:t>
      </w:r>
      <w:proofErr w:type="spellEnd"/>
      <w:r w:rsidRPr="00F5002F">
        <w:t xml:space="preserve">» </w:t>
      </w:r>
    </w:p>
    <w:p w14:paraId="2806D800" w14:textId="77777777" w:rsidR="00F5002F" w:rsidRPr="00F5002F" w:rsidRDefault="00F5002F" w:rsidP="00F5002F">
      <w:pPr>
        <w:spacing w:after="0"/>
        <w:jc w:val="both"/>
      </w:pPr>
    </w:p>
    <w:p w14:paraId="75818957" w14:textId="77777777" w:rsidR="00F5002F" w:rsidRPr="00777D6C" w:rsidRDefault="00F5002F" w:rsidP="00777D6C">
      <w:pPr>
        <w:spacing w:after="0"/>
        <w:ind w:left="360"/>
        <w:jc w:val="center"/>
        <w:rPr>
          <w:b/>
          <w:bCs/>
        </w:rPr>
      </w:pPr>
      <w:r w:rsidRPr="00F5002F">
        <w:rPr>
          <w:b/>
          <w:bCs/>
        </w:rPr>
        <w:t>Права на использование материалов и ответственность</w:t>
      </w:r>
    </w:p>
    <w:p w14:paraId="6CC24DAA" w14:textId="31094D35" w:rsidR="00F5002F" w:rsidRDefault="00F5002F" w:rsidP="00F5002F">
      <w:pPr>
        <w:spacing w:after="0"/>
        <w:ind w:left="360"/>
        <w:jc w:val="both"/>
      </w:pPr>
      <w:r w:rsidRPr="00F5002F">
        <w:br/>
        <w:t xml:space="preserve">Направление работ на </w:t>
      </w:r>
      <w:r w:rsidR="00727052">
        <w:t>м</w:t>
      </w:r>
      <w:r w:rsidR="00D046FE">
        <w:t>ероприятие</w:t>
      </w:r>
      <w:r w:rsidRPr="00F5002F">
        <w:t xml:space="preserve"> означает согласие участников и их законных представителей на обработку персональных данных и использование фото- и видеоматериалов в образовательных и информационных целях МБУ ДО ИЦ «</w:t>
      </w:r>
      <w:proofErr w:type="spellStart"/>
      <w:r w:rsidRPr="00F5002F">
        <w:t>Ситис</w:t>
      </w:r>
      <w:proofErr w:type="spellEnd"/>
      <w:r w:rsidRPr="00F5002F">
        <w:t>» без коммерческой выгоды, с соблюдением законодательства Российской Федерации.</w:t>
      </w:r>
    </w:p>
    <w:p w14:paraId="77E5408F" w14:textId="21688EF1" w:rsidR="00F5002F" w:rsidRDefault="00F5002F" w:rsidP="00F5002F">
      <w:pPr>
        <w:spacing w:after="0"/>
        <w:ind w:left="360"/>
        <w:jc w:val="both"/>
      </w:pPr>
      <w:r w:rsidRPr="00F5002F">
        <w:t>Ответственность за жизнь и здоровье детей при выполнении заданий несут родители (законные представители) и сопровождающие педагоги.</w:t>
      </w:r>
    </w:p>
    <w:p w14:paraId="7F09EA60" w14:textId="43406CB9" w:rsidR="00F5002F" w:rsidRDefault="00F5002F" w:rsidP="00F5002F">
      <w:pPr>
        <w:spacing w:after="0"/>
        <w:ind w:left="360"/>
        <w:jc w:val="both"/>
      </w:pPr>
      <w:r w:rsidRPr="00F5002F">
        <w:t>Организаторы оставляют за собой право использовать лучшие материалы в методических и презентационных продуктах с указанием источника.</w:t>
      </w:r>
    </w:p>
    <w:p w14:paraId="33258293" w14:textId="77777777" w:rsidR="00F5002F" w:rsidRPr="00F5002F" w:rsidRDefault="00F5002F" w:rsidP="00F5002F">
      <w:pPr>
        <w:spacing w:after="0"/>
        <w:ind w:left="360"/>
        <w:jc w:val="both"/>
      </w:pPr>
    </w:p>
    <w:p w14:paraId="7B588DE8" w14:textId="77777777" w:rsidR="00F5002F" w:rsidRPr="00777D6C" w:rsidRDefault="00F5002F" w:rsidP="00777D6C">
      <w:pPr>
        <w:spacing w:after="0"/>
        <w:ind w:left="360"/>
        <w:jc w:val="center"/>
        <w:rPr>
          <w:b/>
          <w:bCs/>
        </w:rPr>
      </w:pPr>
      <w:r w:rsidRPr="00F5002F">
        <w:rPr>
          <w:b/>
          <w:bCs/>
        </w:rPr>
        <w:t>Заключительные положения</w:t>
      </w:r>
    </w:p>
    <w:p w14:paraId="021A3886" w14:textId="5343FB4F" w:rsidR="00F5002F" w:rsidRDefault="00F5002F" w:rsidP="00F5002F">
      <w:pPr>
        <w:spacing w:after="0"/>
        <w:ind w:left="360"/>
        <w:jc w:val="both"/>
      </w:pPr>
      <w:r w:rsidRPr="00F5002F">
        <w:br/>
        <w:t>Участие в Соревновании означает полное согласие с настоящим Положением.</w:t>
      </w:r>
    </w:p>
    <w:p w14:paraId="1AD92FE5" w14:textId="6BF4B14B" w:rsidR="00F5002F" w:rsidRDefault="00F5002F" w:rsidP="00F5002F">
      <w:pPr>
        <w:spacing w:after="0"/>
        <w:ind w:left="360"/>
        <w:jc w:val="both"/>
      </w:pPr>
      <w:r w:rsidRPr="00F5002F">
        <w:t>Все спорные вопросы, не урегулированные настоящим Положением, решаются организационным комитетом МБУ ДО ИЦ «</w:t>
      </w:r>
      <w:proofErr w:type="spellStart"/>
      <w:r w:rsidRPr="00F5002F">
        <w:t>Ситис</w:t>
      </w:r>
      <w:proofErr w:type="spellEnd"/>
      <w:r w:rsidRPr="00F5002F">
        <w:t>».</w:t>
      </w:r>
    </w:p>
    <w:p w14:paraId="7281D2FF" w14:textId="36DA3374" w:rsidR="00F5002F" w:rsidRPr="00F5002F" w:rsidRDefault="00F5002F" w:rsidP="00F5002F">
      <w:pPr>
        <w:spacing w:after="0"/>
        <w:ind w:left="360"/>
        <w:jc w:val="both"/>
      </w:pPr>
      <w:r w:rsidRPr="00F5002F">
        <w:t>Настоящее Положение вступает в силу с момента его утверждения директором МБУ ДО ИЦ «</w:t>
      </w:r>
      <w:proofErr w:type="spellStart"/>
      <w:r w:rsidRPr="00F5002F">
        <w:t>Ситис</w:t>
      </w:r>
      <w:proofErr w:type="spellEnd"/>
      <w:r w:rsidRPr="00F5002F">
        <w:t>».</w:t>
      </w:r>
    </w:p>
    <w:p w14:paraId="416A7A87" w14:textId="0FB44B47" w:rsidR="00F5002F" w:rsidRDefault="00F5002F" w:rsidP="00F5002F">
      <w:pPr>
        <w:spacing w:after="0"/>
        <w:jc w:val="both"/>
      </w:pPr>
    </w:p>
    <w:sectPr w:rsidR="00F5002F" w:rsidSect="00FC12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5CA"/>
    <w:multiLevelType w:val="multilevel"/>
    <w:tmpl w:val="ED4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358F5"/>
    <w:multiLevelType w:val="multilevel"/>
    <w:tmpl w:val="03EA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A75"/>
    <w:multiLevelType w:val="hybridMultilevel"/>
    <w:tmpl w:val="6F7088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F0451"/>
    <w:multiLevelType w:val="multilevel"/>
    <w:tmpl w:val="6FA8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C57A4"/>
    <w:multiLevelType w:val="multilevel"/>
    <w:tmpl w:val="DECCE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A42C6"/>
    <w:multiLevelType w:val="multilevel"/>
    <w:tmpl w:val="DD9641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C0B74"/>
    <w:multiLevelType w:val="multilevel"/>
    <w:tmpl w:val="1CD2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32639"/>
    <w:multiLevelType w:val="multilevel"/>
    <w:tmpl w:val="4690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15AF3"/>
    <w:multiLevelType w:val="hybridMultilevel"/>
    <w:tmpl w:val="BE4AB1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1E003F"/>
    <w:multiLevelType w:val="multilevel"/>
    <w:tmpl w:val="1F8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6137F"/>
    <w:multiLevelType w:val="multilevel"/>
    <w:tmpl w:val="222094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024BB8"/>
    <w:multiLevelType w:val="multilevel"/>
    <w:tmpl w:val="3924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54660"/>
    <w:multiLevelType w:val="multilevel"/>
    <w:tmpl w:val="2908A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D65C4"/>
    <w:multiLevelType w:val="multilevel"/>
    <w:tmpl w:val="D9D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B2370"/>
    <w:multiLevelType w:val="multilevel"/>
    <w:tmpl w:val="7372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CD77E7"/>
    <w:multiLevelType w:val="hybridMultilevel"/>
    <w:tmpl w:val="31E2F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E2484B"/>
    <w:multiLevelType w:val="hybridMultilevel"/>
    <w:tmpl w:val="6014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12D0F"/>
    <w:multiLevelType w:val="multilevel"/>
    <w:tmpl w:val="965A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945629">
    <w:abstractNumId w:val="17"/>
  </w:num>
  <w:num w:numId="2" w16cid:durableId="597447724">
    <w:abstractNumId w:val="3"/>
  </w:num>
  <w:num w:numId="3" w16cid:durableId="291130818">
    <w:abstractNumId w:val="12"/>
  </w:num>
  <w:num w:numId="4" w16cid:durableId="650644248">
    <w:abstractNumId w:val="6"/>
  </w:num>
  <w:num w:numId="5" w16cid:durableId="466776583">
    <w:abstractNumId w:val="11"/>
  </w:num>
  <w:num w:numId="6" w16cid:durableId="1489900034">
    <w:abstractNumId w:val="9"/>
  </w:num>
  <w:num w:numId="7" w16cid:durableId="1239442668">
    <w:abstractNumId w:val="1"/>
  </w:num>
  <w:num w:numId="8" w16cid:durableId="876160746">
    <w:abstractNumId w:val="14"/>
  </w:num>
  <w:num w:numId="9" w16cid:durableId="248782417">
    <w:abstractNumId w:val="4"/>
  </w:num>
  <w:num w:numId="10" w16cid:durableId="2131510118">
    <w:abstractNumId w:val="7"/>
  </w:num>
  <w:num w:numId="11" w16cid:durableId="1686666425">
    <w:abstractNumId w:val="13"/>
  </w:num>
  <w:num w:numId="12" w16cid:durableId="1787576921">
    <w:abstractNumId w:val="5"/>
  </w:num>
  <w:num w:numId="13" w16cid:durableId="376315527">
    <w:abstractNumId w:val="0"/>
  </w:num>
  <w:num w:numId="14" w16cid:durableId="1786391086">
    <w:abstractNumId w:val="10"/>
  </w:num>
  <w:num w:numId="15" w16cid:durableId="1518429029">
    <w:abstractNumId w:val="16"/>
  </w:num>
  <w:num w:numId="16" w16cid:durableId="1850485517">
    <w:abstractNumId w:val="8"/>
  </w:num>
  <w:num w:numId="17" w16cid:durableId="210578554">
    <w:abstractNumId w:val="2"/>
  </w:num>
  <w:num w:numId="18" w16cid:durableId="1272973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C1"/>
    <w:rsid w:val="00004B30"/>
    <w:rsid w:val="000F6212"/>
    <w:rsid w:val="001175C1"/>
    <w:rsid w:val="001C7A09"/>
    <w:rsid w:val="005F48A7"/>
    <w:rsid w:val="006A6440"/>
    <w:rsid w:val="006B0D54"/>
    <w:rsid w:val="00727052"/>
    <w:rsid w:val="00777D6C"/>
    <w:rsid w:val="00A56AA3"/>
    <w:rsid w:val="00D046FE"/>
    <w:rsid w:val="00E0131F"/>
    <w:rsid w:val="00EC2E01"/>
    <w:rsid w:val="00F16C63"/>
    <w:rsid w:val="00F5002F"/>
    <w:rsid w:val="00FC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B915"/>
  <w15:chartTrackingRefBased/>
  <w15:docId w15:val="{C5908520-47E6-489E-A73E-6A9DD4FE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C63"/>
  </w:style>
  <w:style w:type="paragraph" w:styleId="1">
    <w:name w:val="heading 1"/>
    <w:basedOn w:val="a"/>
    <w:next w:val="a"/>
    <w:link w:val="10"/>
    <w:uiPriority w:val="9"/>
    <w:qFormat/>
    <w:rsid w:val="00F16C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6C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6C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C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C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C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C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C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C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C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6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6C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6C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16C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6C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16C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6C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16C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6C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6C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16C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6C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6C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16C63"/>
    <w:rPr>
      <w:b/>
      <w:bCs/>
    </w:rPr>
  </w:style>
  <w:style w:type="character" w:styleId="a9">
    <w:name w:val="Emphasis"/>
    <w:basedOn w:val="a0"/>
    <w:uiPriority w:val="20"/>
    <w:qFormat/>
    <w:rsid w:val="00F16C63"/>
    <w:rPr>
      <w:i/>
      <w:iCs/>
    </w:rPr>
  </w:style>
  <w:style w:type="paragraph" w:styleId="aa">
    <w:name w:val="No Spacing"/>
    <w:uiPriority w:val="1"/>
    <w:qFormat/>
    <w:rsid w:val="00F16C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16C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6C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16C6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16C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16C6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16C6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16C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16C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16C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16C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16C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sitis_2022_1@outlook.com</dc:creator>
  <cp:keywords/>
  <dc:description/>
  <cp:lastModifiedBy>sitis</cp:lastModifiedBy>
  <cp:revision>4</cp:revision>
  <dcterms:created xsi:type="dcterms:W3CDTF">2025-11-26T02:45:00Z</dcterms:created>
  <dcterms:modified xsi:type="dcterms:W3CDTF">2025-11-26T03:55:00Z</dcterms:modified>
</cp:coreProperties>
</file>